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7F2595" w:rsidRDefault="007F2595" w:rsidP="007F2595">
      <w:pPr>
        <w:ind w:left="3540" w:right="78"/>
        <w:jc w:val="center"/>
        <w:rPr>
          <w:rFonts w:ascii="Arial" w:hAnsi="Arial" w:cs="Arial"/>
          <w:b/>
        </w:rPr>
      </w:pPr>
      <w:r>
        <w:rPr>
          <w:rFonts w:ascii="Arial" w:hAnsi="Arial" w:cs="Arial"/>
          <w:b/>
        </w:rPr>
        <w:t>PRIMORSKO-GORANSKA ŽUPANIJA</w:t>
      </w:r>
    </w:p>
    <w:p w:rsidR="007F2595" w:rsidRDefault="007F2595" w:rsidP="007F2595">
      <w:pPr>
        <w:ind w:left="3540" w:right="78"/>
        <w:jc w:val="center"/>
        <w:rPr>
          <w:rFonts w:ascii="Arial" w:hAnsi="Arial" w:cs="Arial"/>
        </w:rPr>
      </w:pPr>
      <w:r>
        <w:rPr>
          <w:rFonts w:ascii="Arial" w:hAnsi="Arial" w:cs="Arial"/>
        </w:rPr>
        <w:t>UPRAVNI ODJEL ZA PROSTORNO UREĐENJE,</w:t>
      </w:r>
    </w:p>
    <w:p w:rsidR="007F2595" w:rsidRDefault="007F2595" w:rsidP="007F2595">
      <w:pPr>
        <w:ind w:left="3540" w:right="78"/>
        <w:jc w:val="center"/>
        <w:rPr>
          <w:rFonts w:ascii="Arial" w:hAnsi="Arial" w:cs="Arial"/>
        </w:rPr>
      </w:pPr>
      <w:r>
        <w:rPr>
          <w:rFonts w:ascii="Arial" w:hAnsi="Arial" w:cs="Arial"/>
        </w:rPr>
        <w:t>GRADITELJSTVO I ZAŠTITU OKOLIŠA</w:t>
      </w:r>
    </w:p>
    <w:p w:rsidR="007F2595" w:rsidRDefault="007F2595" w:rsidP="007F2595">
      <w:pPr>
        <w:ind w:left="3540"/>
        <w:jc w:val="center"/>
        <w:rPr>
          <w:rFonts w:ascii="Arial" w:hAnsi="Arial" w:cs="Arial"/>
        </w:rPr>
      </w:pPr>
      <w:r>
        <w:rPr>
          <w:rFonts w:ascii="Arial" w:hAnsi="Arial" w:cs="Arial"/>
        </w:rPr>
        <w:t>Ispostava u Crikvenici</w:t>
      </w:r>
    </w:p>
    <w:p w:rsidR="007F2595" w:rsidRDefault="007F2595" w:rsidP="007F2595">
      <w:pPr>
        <w:ind w:left="3540"/>
        <w:jc w:val="center"/>
        <w:rPr>
          <w:rFonts w:ascii="Arial" w:hAnsi="Arial" w:cs="Arial"/>
        </w:rPr>
      </w:pPr>
      <w:r>
        <w:rPr>
          <w:rFonts w:ascii="Arial" w:hAnsi="Arial" w:cs="Arial"/>
        </w:rPr>
        <w:t>Kralja Tomislava 85, 51260 Crikvenica</w:t>
      </w:r>
    </w:p>
    <w:p w:rsidR="002919C0" w:rsidRPr="00261899" w:rsidRDefault="002919C0" w:rsidP="002919C0">
      <w:pPr>
        <w:rPr>
          <w:rFonts w:ascii="Arial" w:hAnsi="Arial" w:cs="Arial"/>
          <w:b/>
          <w:sz w:val="22"/>
          <w:szCs w:val="22"/>
        </w:rPr>
      </w:pPr>
      <w:bookmarkStart w:id="0" w:name="_GoBack"/>
      <w:bookmarkEnd w:id="0"/>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008778BA">
        <w:rPr>
          <w:rFonts w:ascii="Arial" w:hAnsi="Arial" w:cs="Arial"/>
          <w:b/>
        </w:rPr>
        <w:t>U</w:t>
      </w:r>
      <w:r>
        <w:rPr>
          <w:rFonts w:ascii="Arial" w:hAnsi="Arial" w:cs="Arial"/>
          <w:b/>
        </w:rPr>
        <w:t>porabna dozvola</w:t>
      </w:r>
      <w:r w:rsidR="008778BA">
        <w:rPr>
          <w:rFonts w:ascii="Arial" w:hAnsi="Arial" w:cs="Arial"/>
          <w:b/>
        </w:rPr>
        <w:t xml:space="preserve"> za dio građevine</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uporabna</w:t>
      </w:r>
      <w:r>
        <w:rPr>
          <w:rFonts w:ascii="Arial" w:hAnsi="Arial" w:cs="Arial"/>
        </w:rPr>
        <w:t xml:space="preserve"> dozvol</w:t>
      </w:r>
      <w:r w:rsidR="00775B02">
        <w:rPr>
          <w:rFonts w:ascii="Arial" w:hAnsi="Arial" w:cs="Arial"/>
        </w:rPr>
        <w:t>a</w:t>
      </w:r>
      <w:r>
        <w:rPr>
          <w:rFonts w:ascii="Arial" w:hAnsi="Arial" w:cs="Arial"/>
        </w:rPr>
        <w:t xml:space="preserve"> za</w:t>
      </w:r>
      <w:r w:rsidR="00775B02">
        <w:rPr>
          <w:rFonts w:ascii="Arial" w:hAnsi="Arial" w:cs="Arial"/>
        </w:rPr>
        <w:t xml:space="preserve"> </w:t>
      </w:r>
      <w:r w:rsidR="008778BA">
        <w:rPr>
          <w:rFonts w:ascii="Arial" w:hAnsi="Arial" w:cs="Arial"/>
        </w:rPr>
        <w:t>dio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na k.č.</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odn.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w:t>
      </w:r>
      <w:r w:rsidR="008778BA">
        <w:rPr>
          <w:rFonts w:ascii="Arial" w:eastAsia="Arial" w:hAnsi="Arial" w:cs="Arial"/>
          <w:sz w:val="22"/>
          <w:szCs w:val="22"/>
        </w:rPr>
        <w:t>4</w:t>
      </w:r>
      <w:r w:rsidR="00775B02">
        <w:rPr>
          <w:rFonts w:ascii="Arial" w:eastAsia="Arial" w:hAnsi="Arial" w:cs="Arial"/>
          <w:sz w:val="22"/>
          <w:szCs w:val="22"/>
        </w:rPr>
        <w:t>.</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8778BA" w:rsidRPr="00775B02" w:rsidRDefault="008778BA" w:rsidP="00775B02">
      <w:pPr>
        <w:numPr>
          <w:ilvl w:val="0"/>
          <w:numId w:val="1"/>
        </w:numPr>
        <w:jc w:val="both"/>
        <w:rPr>
          <w:rFonts w:ascii="Arial" w:hAnsi="Arial" w:cs="Arial"/>
          <w:color w:val="000000"/>
          <w:sz w:val="22"/>
          <w:szCs w:val="22"/>
        </w:rPr>
      </w:pPr>
      <w:r>
        <w:rPr>
          <w:rFonts w:ascii="Arial" w:hAnsi="Arial" w:cs="Arial"/>
          <w:color w:val="000000"/>
          <w:sz w:val="22"/>
          <w:szCs w:val="22"/>
        </w:rPr>
        <w:t>energetski certifikat zgrade, ako se zahtjev odnosi na zgradu koja mora ispunjavati zahtjeva energetske učinkovitosti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lastRenderedPageBreak/>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t>Upravna pristojba uplaćuje se na račun Primorsko-goranske županije, broj računa – IBAN: HR7424020061800008005, model: HR68, poziv na broj odobren</w:t>
      </w:r>
      <w:r w:rsidR="00EE54FF">
        <w:rPr>
          <w:rFonts w:ascii="Arial" w:hAnsi="Arial" w:cs="Arial"/>
          <w:b/>
          <w:sz w:val="22"/>
          <w:szCs w:val="22"/>
        </w:rPr>
        <w:t>ja: 5363-OIB-05</w:t>
      </w:r>
      <w:r w:rsidR="004A7309">
        <w:rPr>
          <w:rFonts w:ascii="Arial" w:hAnsi="Arial" w:cs="Arial"/>
          <w:b/>
          <w:sz w:val="22"/>
          <w:szCs w:val="22"/>
        </w:rPr>
        <w:t>3</w:t>
      </w:r>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mogu se platiti u državnim biljezima.</w:t>
      </w:r>
    </w:p>
    <w:p w:rsidR="002919C0" w:rsidRDefault="002919C0" w:rsidP="002919C0"/>
    <w:p w:rsidR="002919C0" w:rsidRDefault="002919C0" w:rsidP="002919C0"/>
    <w:p w:rsidR="002923F6" w:rsidRDefault="007F2595"/>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1C58CB"/>
    <w:rsid w:val="002714A9"/>
    <w:rsid w:val="002919C0"/>
    <w:rsid w:val="004A7309"/>
    <w:rsid w:val="005F1031"/>
    <w:rsid w:val="006074B2"/>
    <w:rsid w:val="00650E96"/>
    <w:rsid w:val="00775B02"/>
    <w:rsid w:val="007F2595"/>
    <w:rsid w:val="0087296E"/>
    <w:rsid w:val="008778BA"/>
    <w:rsid w:val="00880151"/>
    <w:rsid w:val="008C3288"/>
    <w:rsid w:val="00916DF9"/>
    <w:rsid w:val="00953144"/>
    <w:rsid w:val="009D5133"/>
    <w:rsid w:val="00A724B1"/>
    <w:rsid w:val="00A75AA2"/>
    <w:rsid w:val="00A878DE"/>
    <w:rsid w:val="00B17ED1"/>
    <w:rsid w:val="00BB7BB4"/>
    <w:rsid w:val="00C03EA6"/>
    <w:rsid w:val="00C63C3D"/>
    <w:rsid w:val="00C75775"/>
    <w:rsid w:val="00D257C0"/>
    <w:rsid w:val="00D94176"/>
    <w:rsid w:val="00E01052"/>
    <w:rsid w:val="00E315D1"/>
    <w:rsid w:val="00E43EDF"/>
    <w:rsid w:val="00E8747C"/>
    <w:rsid w:val="00E90BBF"/>
    <w:rsid w:val="00ED6BE5"/>
    <w:rsid w:val="00EE54FF"/>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244345246">
      <w:bodyDiv w:val="1"/>
      <w:marLeft w:val="0"/>
      <w:marRight w:val="0"/>
      <w:marTop w:val="0"/>
      <w:marBottom w:val="0"/>
      <w:divBdr>
        <w:top w:val="none" w:sz="0" w:space="0" w:color="auto"/>
        <w:left w:val="none" w:sz="0" w:space="0" w:color="auto"/>
        <w:bottom w:val="none" w:sz="0" w:space="0" w:color="auto"/>
        <w:right w:val="none" w:sz="0" w:space="0" w:color="auto"/>
      </w:divBdr>
    </w:div>
    <w:div w:id="715155107">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289505077">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5</cp:revision>
  <cp:lastPrinted>2026-02-24T13:15:00Z</cp:lastPrinted>
  <dcterms:created xsi:type="dcterms:W3CDTF">2026-03-04T09:29:00Z</dcterms:created>
  <dcterms:modified xsi:type="dcterms:W3CDTF">2026-03-11T12:49:00Z</dcterms:modified>
</cp:coreProperties>
</file>